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2301" w14:textId="3B8F7C71" w:rsidR="00B0480B" w:rsidRPr="000C3BFB" w:rsidRDefault="00B0480B">
      <w:pPr>
        <w:rPr>
          <w:color w:val="FF0000"/>
        </w:rPr>
      </w:pPr>
      <w:r w:rsidRPr="000C3BFB">
        <w:rPr>
          <w:color w:val="FF0000"/>
        </w:rPr>
        <w:t>Melanie’s Virtual Facial/Parties-April 2024</w:t>
      </w:r>
      <w:r w:rsidR="000C3BFB" w:rsidRPr="000C3BFB">
        <w:rPr>
          <w:b/>
          <w:bCs/>
        </w:rPr>
        <w:t xml:space="preserve"> </w:t>
      </w:r>
      <w:r w:rsidR="000C3BFB" w:rsidRPr="000C3BFB">
        <w:rPr>
          <w:b/>
          <w:bCs/>
        </w:rPr>
        <w:tab/>
      </w:r>
      <w:r w:rsidR="000C3BFB" w:rsidRPr="000C3BFB">
        <w:rPr>
          <w:b/>
          <w:bCs/>
        </w:rPr>
        <w:tab/>
      </w:r>
      <w:r w:rsidR="000C3BFB" w:rsidRPr="000C3BFB">
        <w:rPr>
          <w:b/>
          <w:bCs/>
        </w:rPr>
        <w:tab/>
      </w:r>
      <w:r w:rsidR="000C3BFB" w:rsidRPr="000C3BFB">
        <w:rPr>
          <w:b/>
          <w:bCs/>
        </w:rPr>
        <w:tab/>
      </w:r>
      <w:r w:rsidR="000C3BFB" w:rsidRPr="000C3BFB">
        <w:rPr>
          <w:b/>
          <w:bCs/>
        </w:rPr>
        <w:tab/>
      </w:r>
      <w:r w:rsidR="000C3BFB" w:rsidRPr="000C3BFB">
        <w:rPr>
          <w:b/>
          <w:bCs/>
          <w:u w:val="single"/>
        </w:rPr>
        <w:t>Miracle Set</w:t>
      </w:r>
    </w:p>
    <w:p w14:paraId="111837C0" w14:textId="1B450A33" w:rsidR="00B0480B" w:rsidRPr="000C3BFB" w:rsidRDefault="00B0480B">
      <w:pPr>
        <w:rPr>
          <w:b/>
          <w:bCs/>
          <w:u w:val="single"/>
        </w:rPr>
      </w:pPr>
      <w:r>
        <w:t xml:space="preserve"> </w:t>
      </w:r>
    </w:p>
    <w:p w14:paraId="79F6817E" w14:textId="77777777" w:rsidR="00B0480B" w:rsidRPr="000C3BFB" w:rsidRDefault="00B0480B">
      <w:pPr>
        <w:rPr>
          <w:b/>
          <w:bCs/>
        </w:rPr>
      </w:pPr>
      <w:r>
        <w:t xml:space="preserve"> </w:t>
      </w:r>
      <w:r w:rsidRPr="000C3BFB">
        <w:rPr>
          <w:b/>
          <w:bCs/>
        </w:rPr>
        <w:t xml:space="preserve">Company- </w:t>
      </w:r>
    </w:p>
    <w:p w14:paraId="30400B35" w14:textId="77777777" w:rsidR="00B0480B" w:rsidRDefault="00B0480B">
      <w:r>
        <w:rPr>
          <w:rFonts w:ascii="Segoe UI Symbol" w:hAnsi="Segoe UI Symbol" w:cs="Segoe UI Symbol"/>
        </w:rPr>
        <w:t>➢</w:t>
      </w:r>
      <w:r>
        <w:t xml:space="preserve"> </w:t>
      </w:r>
      <w:proofErr w:type="gramStart"/>
      <w:r>
        <w:t>Multi-billion</w:t>
      </w:r>
      <w:proofErr w:type="gramEnd"/>
      <w:r>
        <w:t xml:space="preserve"> $ company, debt free and family owned </w:t>
      </w:r>
    </w:p>
    <w:p w14:paraId="6392E125" w14:textId="77777777" w:rsidR="00B0480B" w:rsidRDefault="00B0480B">
      <w:r>
        <w:rPr>
          <w:rFonts w:ascii="Segoe UI Symbol" w:hAnsi="Segoe UI Symbol" w:cs="Segoe UI Symbol"/>
        </w:rPr>
        <w:t>➢</w:t>
      </w:r>
      <w:r>
        <w:t xml:space="preserve"> Over 60 Years strong since 9/13/63 </w:t>
      </w:r>
    </w:p>
    <w:p w14:paraId="445F3CF5" w14:textId="77777777" w:rsidR="000C3BFB" w:rsidRDefault="00B0480B">
      <w:r>
        <w:rPr>
          <w:rFonts w:ascii="Segoe UI Symbol" w:hAnsi="Segoe UI Symbol" w:cs="Segoe UI Symbol"/>
        </w:rPr>
        <w:t>➢</w:t>
      </w:r>
      <w:r>
        <w:t xml:space="preserve"> All products are made in the USA—Dallas, TX is where our manufacturing plant is located. </w:t>
      </w:r>
    </w:p>
    <w:p w14:paraId="2CDE7B91" w14:textId="6D893911" w:rsidR="00B0480B" w:rsidRDefault="00B0480B" w:rsidP="000C3BFB">
      <w:pPr>
        <w:ind w:firstLine="720"/>
      </w:pPr>
      <w:r>
        <w:t xml:space="preserve">o Only 2% of cosmetics are made in the US </w:t>
      </w:r>
    </w:p>
    <w:p w14:paraId="1BC2C392" w14:textId="77777777" w:rsidR="000C3BFB" w:rsidRDefault="00B0480B">
      <w:r>
        <w:rPr>
          <w:rFonts w:ascii="Segoe UI Symbol" w:hAnsi="Segoe UI Symbol" w:cs="Segoe UI Symbol"/>
        </w:rPr>
        <w:t>➢</w:t>
      </w:r>
      <w:r>
        <w:t xml:space="preserve"> Follow European Union Standards</w:t>
      </w:r>
    </w:p>
    <w:p w14:paraId="2EDD5259" w14:textId="77777777" w:rsidR="000C3BFB" w:rsidRDefault="00B0480B" w:rsidP="000C3BFB">
      <w:pPr>
        <w:ind w:firstLine="720"/>
      </w:pPr>
      <w:r>
        <w:t xml:space="preserve"> </w:t>
      </w:r>
      <w:proofErr w:type="spellStart"/>
      <w:r>
        <w:t>o</w:t>
      </w:r>
      <w:proofErr w:type="spellEnd"/>
      <w:r>
        <w:t xml:space="preserve"> Which bans 130 ingredients </w:t>
      </w:r>
    </w:p>
    <w:p w14:paraId="58233C43" w14:textId="7BACDB26" w:rsidR="00B0480B" w:rsidRDefault="000C3BFB" w:rsidP="000C3BFB">
      <w:pPr>
        <w:ind w:left="720"/>
      </w:pPr>
      <w:r>
        <w:t xml:space="preserve"> </w:t>
      </w:r>
      <w:r w:rsidR="00B0480B">
        <w:t xml:space="preserve">o FDA only bans 11 </w:t>
      </w:r>
    </w:p>
    <w:p w14:paraId="56F87AEE" w14:textId="77777777" w:rsidR="00B0480B" w:rsidRDefault="00B0480B">
      <w:r>
        <w:rPr>
          <w:rFonts w:ascii="Segoe UI Symbol" w:hAnsi="Segoe UI Symbol" w:cs="Segoe UI Symbol"/>
        </w:rPr>
        <w:t>➢</w:t>
      </w:r>
      <w:r>
        <w:t xml:space="preserve"> Cruelty Free-we do not test on animals I-Story—this is where you share why you started MK. Mentioning reasons like why you joined but also relating to her as much as possible. If you don’t know—ask what she does for a living. </w:t>
      </w:r>
    </w:p>
    <w:p w14:paraId="25D94516" w14:textId="77777777" w:rsidR="00B0480B" w:rsidRDefault="00B0480B">
      <w:r>
        <w:rPr>
          <w:rFonts w:ascii="Segoe UI Symbol" w:hAnsi="Segoe UI Symbol" w:cs="Segoe UI Symbol"/>
        </w:rPr>
        <w:t>➢</w:t>
      </w:r>
      <w:r>
        <w:t xml:space="preserve"> Find a need to fill---by mentioning these things: </w:t>
      </w:r>
    </w:p>
    <w:p w14:paraId="38E86F44" w14:textId="2EDB159F" w:rsidR="00B0480B" w:rsidRDefault="00B0480B" w:rsidP="000C3BFB">
      <w:pPr>
        <w:ind w:firstLine="720"/>
      </w:pPr>
      <w:r>
        <w:t xml:space="preserve">o Unlimited earning potential </w:t>
      </w:r>
    </w:p>
    <w:p w14:paraId="78D89EDF" w14:textId="77777777" w:rsidR="00B0480B" w:rsidRDefault="00B0480B" w:rsidP="000C3BFB">
      <w:pPr>
        <w:ind w:firstLine="720"/>
      </w:pPr>
      <w:r>
        <w:t xml:space="preserve">o Flexibility </w:t>
      </w:r>
    </w:p>
    <w:p w14:paraId="1024EA97" w14:textId="480166FC" w:rsidR="00B0480B" w:rsidRDefault="00B0480B" w:rsidP="000C3BFB">
      <w:pPr>
        <w:ind w:firstLine="720"/>
      </w:pPr>
      <w:r>
        <w:t xml:space="preserve">o Be your own boss </w:t>
      </w:r>
    </w:p>
    <w:p w14:paraId="524C36AF" w14:textId="77777777" w:rsidR="000C3BFB" w:rsidRDefault="00B0480B" w:rsidP="000C3BFB">
      <w:pPr>
        <w:ind w:firstLine="720"/>
      </w:pPr>
      <w:r>
        <w:t xml:space="preserve">o Fun </w:t>
      </w:r>
    </w:p>
    <w:p w14:paraId="0C6920F1" w14:textId="31603133" w:rsidR="00B0480B" w:rsidRDefault="00B0480B" w:rsidP="000C3BFB">
      <w:pPr>
        <w:ind w:firstLine="720"/>
      </w:pPr>
      <w:r>
        <w:t xml:space="preserve">o More girlfriends </w:t>
      </w:r>
    </w:p>
    <w:p w14:paraId="7766FACA" w14:textId="77777777" w:rsidR="00B0480B" w:rsidRDefault="00B0480B" w:rsidP="000C3BFB">
      <w:pPr>
        <w:ind w:firstLine="720"/>
      </w:pPr>
      <w:r>
        <w:t xml:space="preserve">o Meet people </w:t>
      </w:r>
    </w:p>
    <w:p w14:paraId="68F81EE9" w14:textId="38217A8B" w:rsidR="00B0480B" w:rsidRDefault="00B0480B" w:rsidP="000C3BFB">
      <w:pPr>
        <w:ind w:firstLine="720"/>
      </w:pPr>
      <w:r>
        <w:t xml:space="preserve">o Need more money </w:t>
      </w:r>
    </w:p>
    <w:p w14:paraId="2EC2B27D" w14:textId="77777777" w:rsidR="00B0480B" w:rsidRDefault="00B0480B" w:rsidP="000C3BFB">
      <w:pPr>
        <w:ind w:firstLine="720"/>
      </w:pPr>
      <w:r>
        <w:t xml:space="preserve">o Self confidence </w:t>
      </w:r>
    </w:p>
    <w:p w14:paraId="67CFED9A" w14:textId="77777777" w:rsidR="00B0480B" w:rsidRDefault="00B0480B" w:rsidP="000C3BFB">
      <w:pPr>
        <w:ind w:firstLine="720"/>
      </w:pPr>
      <w:r>
        <w:t xml:space="preserve">o Recognition &amp; prizes </w:t>
      </w:r>
    </w:p>
    <w:p w14:paraId="508D8467" w14:textId="30C2ED0C" w:rsidR="00B0480B" w:rsidRDefault="00B0480B" w:rsidP="000C3BFB">
      <w:pPr>
        <w:ind w:firstLine="720"/>
      </w:pPr>
      <w:r>
        <w:t xml:space="preserve">o Company cars </w:t>
      </w:r>
    </w:p>
    <w:p w14:paraId="21ADF217" w14:textId="77777777" w:rsidR="000C3BFB" w:rsidRDefault="00B0480B">
      <w:r>
        <w:rPr>
          <w:rFonts w:ascii="Segoe UI Symbol" w:hAnsi="Segoe UI Symbol" w:cs="Segoe UI Symbol"/>
        </w:rPr>
        <w:t>➢</w:t>
      </w:r>
      <w:r>
        <w:t xml:space="preserve"> What’s one thing you’d like to change? </w:t>
      </w:r>
    </w:p>
    <w:p w14:paraId="413B0AC0" w14:textId="77777777" w:rsidR="000C3BFB" w:rsidRDefault="000C3BFB"/>
    <w:p w14:paraId="6834CB12" w14:textId="77777777" w:rsidR="000C3BFB" w:rsidRDefault="000C3BFB"/>
    <w:p w14:paraId="03DAC05D" w14:textId="77777777" w:rsidR="000C3BFB" w:rsidRDefault="000C3BFB"/>
    <w:p w14:paraId="2F87E6BA" w14:textId="77777777" w:rsidR="000C3BFB" w:rsidRDefault="000C3BFB"/>
    <w:p w14:paraId="5AE5EB8F" w14:textId="7A126A60" w:rsidR="00B0480B" w:rsidRDefault="00B0480B">
      <w:r>
        <w:t>Products: Miracle Set—designed for early to moderate signs of aging. Safe for anyone over 18 years old.</w:t>
      </w:r>
    </w:p>
    <w:p w14:paraId="213CB975" w14:textId="77777777" w:rsidR="00B0480B" w:rsidRDefault="00B0480B"/>
    <w:p w14:paraId="74CBA83A" w14:textId="162B9696" w:rsidR="00B0480B" w:rsidRDefault="00B0480B">
      <w:r w:rsidRPr="00B0480B">
        <w:rPr>
          <w:b/>
          <w:bCs/>
        </w:rPr>
        <w:t>1) Timewise Cleanser</w:t>
      </w:r>
      <w:r>
        <w:t xml:space="preserve">—Avoid eye area </w:t>
      </w:r>
    </w:p>
    <w:p w14:paraId="7497F5DA" w14:textId="77777777" w:rsidR="000C3BFB" w:rsidRDefault="00B0480B">
      <w:r>
        <w:rPr>
          <w:rFonts w:ascii="Segoe UI Symbol" w:hAnsi="Segoe UI Symbol" w:cs="Segoe UI Symbol"/>
        </w:rPr>
        <w:t>➢</w:t>
      </w:r>
      <w:r>
        <w:t xml:space="preserve"> Apply to face—cheeks, chin, nose and forehead </w:t>
      </w:r>
    </w:p>
    <w:p w14:paraId="48487699" w14:textId="16D29B49" w:rsidR="000C3BFB" w:rsidRDefault="00B0480B">
      <w:r>
        <w:t xml:space="preserve">Thoroughly cleanses—removes </w:t>
      </w:r>
      <w:r w:rsidR="000C3BFB">
        <w:t>makeup.</w:t>
      </w:r>
      <w:r>
        <w:t xml:space="preserve"> </w:t>
      </w:r>
    </w:p>
    <w:p w14:paraId="0FF999CC" w14:textId="0629EB3F" w:rsidR="000C3BFB" w:rsidRDefault="00B0480B">
      <w:r>
        <w:t xml:space="preserve">Gently </w:t>
      </w:r>
      <w:r w:rsidR="000C3BFB">
        <w:t>exfoliate.</w:t>
      </w:r>
      <w:r>
        <w:t xml:space="preserve"> </w:t>
      </w:r>
    </w:p>
    <w:p w14:paraId="6123BA57" w14:textId="77777777" w:rsidR="000C3BFB" w:rsidRDefault="00B0480B">
      <w:r>
        <w:t xml:space="preserve">Tones </w:t>
      </w:r>
    </w:p>
    <w:p w14:paraId="37EF5891" w14:textId="77777777" w:rsidR="000C3BFB" w:rsidRDefault="00B0480B">
      <w:r>
        <w:t xml:space="preserve">Brightens </w:t>
      </w:r>
    </w:p>
    <w:p w14:paraId="0FDD3363" w14:textId="0C6F32EB" w:rsidR="00B0480B" w:rsidRDefault="00B0480B">
      <w:r>
        <w:t xml:space="preserve">You can quickly mention how the set </w:t>
      </w:r>
      <w:r w:rsidR="000C3BFB">
        <w:t>contains</w:t>
      </w:r>
      <w:r>
        <w:t xml:space="preserve"> resveratrol. This is what plants produce when they are sick or injured. </w:t>
      </w:r>
    </w:p>
    <w:p w14:paraId="734F0642" w14:textId="77777777" w:rsidR="00B0480B" w:rsidRDefault="00B0480B">
      <w:r>
        <w:rPr>
          <w:rFonts w:ascii="Segoe UI Symbol" w:hAnsi="Segoe UI Symbol" w:cs="Segoe UI Symbol"/>
        </w:rPr>
        <w:t>➢</w:t>
      </w:r>
      <w:r>
        <w:t xml:space="preserve"> Rinse off </w:t>
      </w:r>
    </w:p>
    <w:p w14:paraId="5A52B606" w14:textId="0AC2EEC7" w:rsidR="00B0480B" w:rsidRDefault="00B0480B">
      <w:r w:rsidRPr="00B0480B">
        <w:rPr>
          <w:b/>
          <w:bCs/>
        </w:rPr>
        <w:t>2) Charcoal Mask</w:t>
      </w:r>
      <w:r>
        <w:t xml:space="preserve">—Avoid eye area </w:t>
      </w:r>
    </w:p>
    <w:p w14:paraId="601C2F28" w14:textId="77777777" w:rsidR="000C3BFB" w:rsidRDefault="00B0480B">
      <w:r>
        <w:rPr>
          <w:rFonts w:ascii="Segoe UI Symbol" w:hAnsi="Segoe UI Symbol" w:cs="Segoe UI Symbol"/>
        </w:rPr>
        <w:t>➢</w:t>
      </w:r>
      <w:r>
        <w:t xml:space="preserve"> Apply to face—cheeks, chin, nose and forehead </w:t>
      </w:r>
    </w:p>
    <w:p w14:paraId="411CFD7E" w14:textId="74259042" w:rsidR="00B0480B" w:rsidRDefault="00B0480B">
      <w:r>
        <w:t xml:space="preserve">Activated charcoal acts like a magnet to unclog pores allowing them to shrink, absorb oils, bacteria &amp; impurities. Navy bean extract to brighten. Leave on a few minutes (normally 20 mins) </w:t>
      </w:r>
    </w:p>
    <w:p w14:paraId="77407273" w14:textId="77777777" w:rsidR="00B0480B" w:rsidRDefault="00B0480B">
      <w:r>
        <w:rPr>
          <w:rFonts w:ascii="Segoe UI Symbol" w:hAnsi="Segoe UI Symbol" w:cs="Segoe UI Symbol"/>
        </w:rPr>
        <w:t>➢</w:t>
      </w:r>
      <w:r>
        <w:t xml:space="preserve"> Rinse off Or Timewise Repair Facial Peel—Avoid eye area </w:t>
      </w:r>
    </w:p>
    <w:p w14:paraId="5C043014" w14:textId="77777777" w:rsidR="000C3BFB" w:rsidRDefault="00B0480B">
      <w:r>
        <w:rPr>
          <w:rFonts w:ascii="Segoe UI Symbol" w:hAnsi="Segoe UI Symbol" w:cs="Segoe UI Symbol"/>
        </w:rPr>
        <w:t>➢</w:t>
      </w:r>
      <w:r>
        <w:t xml:space="preserve"> Apply to face—cheeks, chin, nose and forehead </w:t>
      </w:r>
    </w:p>
    <w:p w14:paraId="72228299" w14:textId="77777777" w:rsidR="000C3BFB" w:rsidRDefault="00B0480B" w:rsidP="000C3BFB">
      <w:pPr>
        <w:ind w:firstLine="720"/>
      </w:pPr>
      <w:r>
        <w:t xml:space="preserve">-This chemical facial peel harnesses the power of glycolic acid to eliminate skin-dulling dead cells. Due to this superstar ingredient, skin’s own natural renewal process is enhanced, and younger-looking, more radiant, brighter skin is revealed. Utilize the gentle effectiveness of this at home chemical peel to see skin that looks rejuvenated with reduced fine lines and wrinkles. </w:t>
      </w:r>
    </w:p>
    <w:p w14:paraId="36BEB3D4" w14:textId="27B55249" w:rsidR="00B0480B" w:rsidRDefault="00B0480B" w:rsidP="000C3BFB">
      <w:pPr>
        <w:ind w:firstLine="720"/>
      </w:pPr>
      <w:r>
        <w:lastRenderedPageBreak/>
        <w:t xml:space="preserve">-Leave </w:t>
      </w:r>
      <w:proofErr w:type="gramStart"/>
      <w:r>
        <w:t>on</w:t>
      </w:r>
      <w:proofErr w:type="gramEnd"/>
      <w:r>
        <w:t xml:space="preserve"> a few minutes (normally 10 mins) and use 2 times weekly. </w:t>
      </w:r>
    </w:p>
    <w:p w14:paraId="5FF6ED18" w14:textId="77777777" w:rsidR="000C3BFB" w:rsidRDefault="00B0480B">
      <w:r>
        <w:rPr>
          <w:rFonts w:ascii="Segoe UI Symbol" w:hAnsi="Segoe UI Symbol" w:cs="Segoe UI Symbol"/>
        </w:rPr>
        <w:t>➢</w:t>
      </w:r>
      <w:r>
        <w:t xml:space="preserve"> Rinse off</w:t>
      </w:r>
    </w:p>
    <w:p w14:paraId="6CB8943A" w14:textId="30F91DBF" w:rsidR="00B0480B" w:rsidRDefault="00B0480B">
      <w:r>
        <w:t xml:space="preserve"> Or Timewise Microdermabrasion Plus Set—Avoid eye </w:t>
      </w:r>
      <w:proofErr w:type="gramStart"/>
      <w:r>
        <w:t>area</w:t>
      </w:r>
      <w:proofErr w:type="gramEnd"/>
      <w:r>
        <w:t xml:space="preserve"> </w:t>
      </w:r>
    </w:p>
    <w:p w14:paraId="385D90F4" w14:textId="77777777" w:rsidR="00B0480B" w:rsidRDefault="00B0480B">
      <w:r>
        <w:rPr>
          <w:rFonts w:ascii="Segoe UI Symbol" w:hAnsi="Segoe UI Symbol" w:cs="Segoe UI Symbol"/>
        </w:rPr>
        <w:t>➢</w:t>
      </w:r>
      <w:r>
        <w:t xml:space="preserve"> Apply Microdermabrasion Refine-Step 1 to face—cheeks, chin, nose and forehead - Microdermabrasion Refine is a physical exfoliator that reduces the appearance of fine lines and gently refines skin’s texture as it removes surface dead skin cells and build-up from pores. </w:t>
      </w:r>
    </w:p>
    <w:p w14:paraId="1583CD08" w14:textId="77777777" w:rsidR="00B0480B" w:rsidRDefault="00B0480B">
      <w:r>
        <w:rPr>
          <w:rFonts w:ascii="Segoe UI Symbol" w:hAnsi="Segoe UI Symbol" w:cs="Segoe UI Symbol"/>
        </w:rPr>
        <w:t>➢</w:t>
      </w:r>
      <w:r>
        <w:t xml:space="preserve"> Rinse off </w:t>
      </w:r>
    </w:p>
    <w:p w14:paraId="5D1F793F" w14:textId="77777777" w:rsidR="000C3BFB" w:rsidRDefault="00B0480B">
      <w:r>
        <w:rPr>
          <w:rFonts w:ascii="Segoe UI Symbol" w:hAnsi="Segoe UI Symbol" w:cs="Segoe UI Symbol"/>
        </w:rPr>
        <w:t>➢</w:t>
      </w:r>
      <w:r>
        <w:t xml:space="preserve"> Apply Pore Minimizer-Step 2 to face—cheeks, chin, nose and forehead -Pore Minimizer goes beyond skin texture to tighten the look of pores. With pores cleared of build-up and dead skin cells, Pore Minimizer works immediately to reduce their appearance. And the results get better over time. </w:t>
      </w:r>
    </w:p>
    <w:p w14:paraId="5582A285" w14:textId="1EF2A137" w:rsidR="00B0480B" w:rsidRDefault="00B0480B">
      <w:r>
        <w:t xml:space="preserve">-The Pore Minimizer nourishing serum helps calm and comfort skin. It’s the perfect after-step to Microdermabrasion Refine to reduce any appearance of redness and soothe delicate skin. Working together 2-to-3 times a week, both products dramatically improve skin texture for a high-definition-worthy complexion! </w:t>
      </w:r>
    </w:p>
    <w:p w14:paraId="2E359465" w14:textId="77777777" w:rsidR="00B0480B" w:rsidRDefault="00B0480B"/>
    <w:p w14:paraId="25887F9F" w14:textId="39AFF422" w:rsidR="00B0480B" w:rsidRDefault="00B0480B">
      <w:r w:rsidRPr="00B0480B">
        <w:rPr>
          <w:b/>
          <w:bCs/>
        </w:rPr>
        <w:t xml:space="preserve">3) Antioxidant </w:t>
      </w:r>
      <w:r w:rsidRPr="00B0480B">
        <w:rPr>
          <w:b/>
          <w:bCs/>
        </w:rPr>
        <w:t>Moisturizer</w:t>
      </w:r>
      <w:r>
        <w:t xml:space="preserve">—Avoid eye area </w:t>
      </w:r>
    </w:p>
    <w:p w14:paraId="61F537FE" w14:textId="0807B45B" w:rsidR="000C3BFB" w:rsidRDefault="00B0480B">
      <w:r>
        <w:rPr>
          <w:rFonts w:ascii="Segoe UI Symbol" w:hAnsi="Segoe UI Symbol" w:cs="Segoe UI Symbol"/>
        </w:rPr>
        <w:t>➢</w:t>
      </w:r>
      <w:r>
        <w:t xml:space="preserve"> Apply to face—cheeks, chin, nose and forehead -Smooths out fine lines and wrinkles. Also evens the skin tone. -Moisturizing your skin 12 hours </w:t>
      </w:r>
      <w:r w:rsidR="000C3BFB">
        <w:t>–</w:t>
      </w:r>
    </w:p>
    <w:p w14:paraId="630BAF8E" w14:textId="1B7B3D8E" w:rsidR="00B0480B" w:rsidRDefault="00B0480B">
      <w:r>
        <w:t xml:space="preserve">2 formulas-Normal/Dry or Combo/Oily </w:t>
      </w:r>
    </w:p>
    <w:p w14:paraId="585A104D" w14:textId="60EB9CEE" w:rsidR="00B0480B" w:rsidRDefault="00B0480B">
      <w:r>
        <w:rPr>
          <w:rFonts w:ascii="Segoe UI Symbol" w:hAnsi="Segoe UI Symbol" w:cs="Segoe UI Symbol"/>
        </w:rPr>
        <w:t>➢</w:t>
      </w:r>
      <w:r>
        <w:t xml:space="preserve"> Leave on face. Apply in </w:t>
      </w:r>
      <w:r w:rsidR="000C3BFB">
        <w:t>the morning</w:t>
      </w:r>
      <w:r>
        <w:t xml:space="preserve"> after cleansing. </w:t>
      </w:r>
    </w:p>
    <w:p w14:paraId="7D6F4F3B" w14:textId="54C9AF61" w:rsidR="00B0480B" w:rsidRPr="00B0480B" w:rsidRDefault="00B0480B">
      <w:pPr>
        <w:rPr>
          <w:b/>
          <w:bCs/>
        </w:rPr>
      </w:pPr>
      <w:r w:rsidRPr="00B0480B">
        <w:rPr>
          <w:b/>
          <w:bCs/>
        </w:rPr>
        <w:t xml:space="preserve">4) Daytime Defender Sunscreen </w:t>
      </w:r>
    </w:p>
    <w:p w14:paraId="0DDE9743" w14:textId="77777777" w:rsidR="000C3BFB" w:rsidRDefault="00B0480B">
      <w:r>
        <w:rPr>
          <w:rFonts w:ascii="Segoe UI Symbol" w:hAnsi="Segoe UI Symbol" w:cs="Segoe UI Symbol"/>
        </w:rPr>
        <w:t>➢</w:t>
      </w:r>
      <w:r>
        <w:t xml:space="preserve"> Apply to face—cheeks, chin, nose and forehead </w:t>
      </w:r>
    </w:p>
    <w:p w14:paraId="40B5C1FF" w14:textId="17E02B02" w:rsidR="000C3BFB" w:rsidRDefault="00B0480B">
      <w:r>
        <w:t xml:space="preserve">-Helps delay visible signs of aging with broad spectrum UVA/UVB protection &amp; more. </w:t>
      </w:r>
    </w:p>
    <w:p w14:paraId="78AE3821" w14:textId="4EAC3D3A" w:rsidR="000C3BFB" w:rsidRDefault="00B0480B">
      <w:r>
        <w:t xml:space="preserve">-Features prickly pear extract to help strengthen skin’s moisture barrier. </w:t>
      </w:r>
    </w:p>
    <w:p w14:paraId="302EB42D" w14:textId="5044C108" w:rsidR="00B0480B" w:rsidRDefault="00B0480B">
      <w:r>
        <w:t xml:space="preserve">-Also, has a quick-absorbing formula that reduces the look of fine lines, improves uneven skin tone and improves skin’s overall appearance, leaving it noticeably revitalized. </w:t>
      </w:r>
    </w:p>
    <w:p w14:paraId="1F76C044" w14:textId="77777777" w:rsidR="000C3BFB" w:rsidRDefault="000C3BFB"/>
    <w:p w14:paraId="7B4CE6F2" w14:textId="77777777" w:rsidR="000C3BFB" w:rsidRDefault="000C3BFB"/>
    <w:p w14:paraId="481E5EC3" w14:textId="1D0050F6" w:rsidR="00B0480B" w:rsidRDefault="00B0480B">
      <w:r w:rsidRPr="00B0480B">
        <w:rPr>
          <w:b/>
          <w:bCs/>
        </w:rPr>
        <w:t>5) Nighttime Recovery</w:t>
      </w:r>
      <w:r>
        <w:t xml:space="preserve">—Avoid eye area </w:t>
      </w:r>
    </w:p>
    <w:p w14:paraId="3BE52E26" w14:textId="77777777" w:rsidR="00B0480B" w:rsidRDefault="00B0480B">
      <w:r>
        <w:rPr>
          <w:rFonts w:ascii="Segoe UI Symbol" w:hAnsi="Segoe UI Symbol" w:cs="Segoe UI Symbol"/>
        </w:rPr>
        <w:t>➢</w:t>
      </w:r>
      <w:r>
        <w:t xml:space="preserve"> Apply to neck for now, so you can enjoy this. But normally you would apply this in the evening after cleansing, instead of day cream. -Wake up to skin that looks well-rested. -Helps recover what can be lost during the day. -While you are sleeping this product re-energizes your skin. -Helps reduce the look of fine lines and wrinkles with encapsulated resveratrol. </w:t>
      </w:r>
    </w:p>
    <w:p w14:paraId="6436E9F1" w14:textId="135B980F" w:rsidR="00B0480B" w:rsidRDefault="00B0480B">
      <w:r w:rsidRPr="00B0480B">
        <w:rPr>
          <w:b/>
          <w:bCs/>
        </w:rPr>
        <w:t>6) Eye Cream</w:t>
      </w:r>
      <w:r>
        <w:t xml:space="preserve">—Use ring finger </w:t>
      </w:r>
    </w:p>
    <w:p w14:paraId="09D6AED3" w14:textId="70B7F6CB" w:rsidR="0008205F" w:rsidRDefault="00B0480B">
      <w:r>
        <w:rPr>
          <w:rFonts w:ascii="Segoe UI Symbol" w:hAnsi="Segoe UI Symbol" w:cs="Segoe UI Symbol"/>
        </w:rPr>
        <w:t>➢</w:t>
      </w:r>
      <w:r>
        <w:t xml:space="preserve"> Apply under eyes and can also be apply on lid and entire eye area. Just be careful not to get into </w:t>
      </w:r>
      <w:r w:rsidR="0008205F">
        <w:t>your eyes</w:t>
      </w:r>
      <w:r>
        <w:t xml:space="preserve">. -First signs of aging being around the eye area for both men &amp; women. </w:t>
      </w:r>
      <w:r w:rsidR="0008205F">
        <w:t>So,</w:t>
      </w:r>
      <w:r>
        <w:t xml:space="preserve"> guys need these things, too! -Brightens dark circles -Fights puffiness &amp; wrinkles in the eye area. -It also moisturizes for 12 hours, so by using it both morning &amp; night, you’ll get 24 hours of moisturization. </w:t>
      </w:r>
    </w:p>
    <w:p w14:paraId="3E8D7B8D" w14:textId="175743F4" w:rsidR="00B0480B" w:rsidRDefault="00B0480B">
      <w:r w:rsidRPr="0008205F">
        <w:rPr>
          <w:b/>
          <w:bCs/>
          <w:u w:val="single"/>
        </w:rPr>
        <w:t>Share the Love Sheet</w:t>
      </w:r>
      <w:r>
        <w:t xml:space="preserve">—For every girlfriend that is over worked and under pampered write her name and number down. When she holds an appt like you are having right now with me—You’ll receive that product for FREE from me!! How many FREE products would you like to receive? Who can you think of—you can pull out your phone and they can live anywhere in the US!! Return to Products: </w:t>
      </w:r>
    </w:p>
    <w:p w14:paraId="15B66846" w14:textId="77777777" w:rsidR="000C3BFB" w:rsidRDefault="000C3BFB"/>
    <w:p w14:paraId="34B59731" w14:textId="77777777" w:rsidR="000C3BFB" w:rsidRDefault="000C3BFB"/>
    <w:p w14:paraId="483C852E" w14:textId="62284936" w:rsidR="00B0480B" w:rsidRDefault="00B0480B">
      <w:r w:rsidRPr="00B0480B">
        <w:rPr>
          <w:b/>
          <w:bCs/>
        </w:rPr>
        <w:t>7) Foundation Primer</w:t>
      </w:r>
      <w:r>
        <w:t xml:space="preserve">—Avoid eye area </w:t>
      </w:r>
    </w:p>
    <w:p w14:paraId="01CF9389" w14:textId="22555A57" w:rsidR="00B0480B" w:rsidRDefault="00B0480B">
      <w:r>
        <w:rPr>
          <w:rFonts w:ascii="Segoe UI Symbol" w:hAnsi="Segoe UI Symbol" w:cs="Segoe UI Symbol"/>
        </w:rPr>
        <w:t>➢</w:t>
      </w:r>
      <w:r>
        <w:t xml:space="preserve"> Apply to face—cheeks, chin, nose and forehead This is a magnet for foundation—extents the wear of foundation. It feels like silk and contains SPF 15. MK calls it the </w:t>
      </w:r>
      <w:r w:rsidR="0008205F">
        <w:t>pothole</w:t>
      </w:r>
      <w:r>
        <w:t xml:space="preserve"> filler! LOL 8) C Cream—Avoid eye </w:t>
      </w:r>
      <w:r w:rsidR="0008205F">
        <w:t>area.</w:t>
      </w:r>
      <w:r>
        <w:t xml:space="preserve"> </w:t>
      </w:r>
    </w:p>
    <w:p w14:paraId="658E178C" w14:textId="77777777" w:rsidR="0008205F" w:rsidRDefault="00B0480B">
      <w:r>
        <w:rPr>
          <w:rFonts w:ascii="Segoe UI Symbol" w:hAnsi="Segoe UI Symbol" w:cs="Segoe UI Symbol"/>
        </w:rPr>
        <w:t>➢</w:t>
      </w:r>
      <w:r>
        <w:t xml:space="preserve"> Apply to face—cheeks, chin, nose and forehead Tinted moisturizer with 8 benefits SPF 15 Helps with redness and evening out the skin tone. Lightweight, but not a foundation. We also have amazing choices of foundations, if you’d like to try that on your next appointment. </w:t>
      </w:r>
      <w:r w:rsidRPr="0008205F">
        <w:rPr>
          <w:b/>
          <w:bCs/>
        </w:rPr>
        <w:t>9) Mascara</w:t>
      </w:r>
      <w:r>
        <w:t xml:space="preserve">—6 different types </w:t>
      </w:r>
    </w:p>
    <w:p w14:paraId="4AD33C69" w14:textId="77777777" w:rsidR="0008205F" w:rsidRPr="0008205F" w:rsidRDefault="00B0480B">
      <w:pPr>
        <w:rPr>
          <w:b/>
          <w:bCs/>
        </w:rPr>
      </w:pPr>
      <w:r w:rsidRPr="0008205F">
        <w:rPr>
          <w:b/>
          <w:bCs/>
        </w:rPr>
        <w:t xml:space="preserve">10) Lip gloss or Lipstick </w:t>
      </w:r>
    </w:p>
    <w:p w14:paraId="0D487BD2" w14:textId="172A3F83" w:rsidR="000C3BFB" w:rsidRDefault="00B0480B">
      <w:r>
        <w:t xml:space="preserve">Closing sheet-- Go over each product with price that she/they tried. Can also send </w:t>
      </w:r>
      <w:r>
        <w:t>a closing</w:t>
      </w:r>
      <w:r>
        <w:t xml:space="preserve"> link to her, if she doesn’t give you a list then. Quick Question—Is this opportunity for you?</w:t>
      </w:r>
    </w:p>
    <w:p w14:paraId="3C4B9B2E" w14:textId="35760FCA" w:rsidR="00B0480B" w:rsidRDefault="00B0480B">
      <w:r>
        <w:lastRenderedPageBreak/>
        <w:t xml:space="preserve"> ___A means Absolutely! I am interested, and with your help, I’m willing to try. </w:t>
      </w:r>
    </w:p>
    <w:p w14:paraId="2EC91AD3" w14:textId="01492125" w:rsidR="00B0480B" w:rsidRDefault="00B0480B">
      <w:r>
        <w:t>_</w:t>
      </w:r>
      <w:r w:rsidR="000C3BFB">
        <w:t>_</w:t>
      </w:r>
      <w:r>
        <w:t>__B means Book Me for a second appointment. I have questions, and I would love to talk more.</w:t>
      </w:r>
    </w:p>
    <w:p w14:paraId="2D15021F" w14:textId="0AA5BC2B" w:rsidR="00B0480B" w:rsidRDefault="00B0480B">
      <w:r>
        <w:t xml:space="preserve"> ___C means Could Be for me down the road. Until then, I would love to be your customer. </w:t>
      </w:r>
    </w:p>
    <w:p w14:paraId="6C758C30" w14:textId="77777777" w:rsidR="00B0480B" w:rsidRPr="000C3BFB" w:rsidRDefault="00B0480B">
      <w:pPr>
        <w:rPr>
          <w:b/>
          <w:bCs/>
          <w:u w:val="single"/>
        </w:rPr>
      </w:pPr>
      <w:r w:rsidRPr="000C3BFB">
        <w:rPr>
          <w:b/>
          <w:bCs/>
          <w:u w:val="single"/>
        </w:rPr>
        <w:t xml:space="preserve">Remember these 3 objectives: </w:t>
      </w:r>
    </w:p>
    <w:p w14:paraId="5345F6E5" w14:textId="77777777" w:rsidR="00B0480B" w:rsidRDefault="00B0480B">
      <w:r>
        <w:t xml:space="preserve">1) Book another appointment with friends. </w:t>
      </w:r>
    </w:p>
    <w:p w14:paraId="1177630B" w14:textId="77777777" w:rsidR="00B0480B" w:rsidRDefault="00B0480B">
      <w:r>
        <w:t xml:space="preserve">2) Sell products then or within 24-48 hours. </w:t>
      </w:r>
    </w:p>
    <w:p w14:paraId="1C6777B8" w14:textId="3E1D9F5C" w:rsidR="00255568" w:rsidRPr="00B0480B" w:rsidRDefault="00B0480B">
      <w:pPr>
        <w:rPr>
          <w:rFonts w:ascii="Avenir Next LT Pro Light" w:hAnsi="Avenir Next LT Pro Light"/>
        </w:rPr>
      </w:pPr>
      <w:r>
        <w:t>3) She wants to join or that you have piqued her interest to hear more of the marketing plan.</w:t>
      </w:r>
    </w:p>
    <w:sectPr w:rsidR="00255568" w:rsidRPr="00B04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venir Next LT Pro Light">
    <w:charset w:val="00"/>
    <w:family w:val="swiss"/>
    <w:pitch w:val="variable"/>
    <w:sig w:usb0="A00000EF" w:usb1="5000204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85"/>
    <w:rsid w:val="0008205F"/>
    <w:rsid w:val="000C3BFB"/>
    <w:rsid w:val="001D1C85"/>
    <w:rsid w:val="00255568"/>
    <w:rsid w:val="007B10B7"/>
    <w:rsid w:val="007C115F"/>
    <w:rsid w:val="00B0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4205"/>
  <w15:chartTrackingRefBased/>
  <w15:docId w15:val="{5D325C75-AB59-4C3F-B76A-3EDA6C9A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C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C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C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C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C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C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C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C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C85"/>
    <w:rPr>
      <w:rFonts w:eastAsiaTheme="majorEastAsia" w:cstheme="majorBidi"/>
      <w:color w:val="272727" w:themeColor="text1" w:themeTint="D8"/>
    </w:rPr>
  </w:style>
  <w:style w:type="paragraph" w:styleId="Title">
    <w:name w:val="Title"/>
    <w:basedOn w:val="Normal"/>
    <w:next w:val="Normal"/>
    <w:link w:val="TitleChar"/>
    <w:uiPriority w:val="10"/>
    <w:qFormat/>
    <w:rsid w:val="001D1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C85"/>
    <w:pPr>
      <w:spacing w:before="160"/>
      <w:jc w:val="center"/>
    </w:pPr>
    <w:rPr>
      <w:i/>
      <w:iCs/>
      <w:color w:val="404040" w:themeColor="text1" w:themeTint="BF"/>
    </w:rPr>
  </w:style>
  <w:style w:type="character" w:customStyle="1" w:styleId="QuoteChar">
    <w:name w:val="Quote Char"/>
    <w:basedOn w:val="DefaultParagraphFont"/>
    <w:link w:val="Quote"/>
    <w:uiPriority w:val="29"/>
    <w:rsid w:val="001D1C85"/>
    <w:rPr>
      <w:i/>
      <w:iCs/>
      <w:color w:val="404040" w:themeColor="text1" w:themeTint="BF"/>
    </w:rPr>
  </w:style>
  <w:style w:type="paragraph" w:styleId="ListParagraph">
    <w:name w:val="List Paragraph"/>
    <w:basedOn w:val="Normal"/>
    <w:uiPriority w:val="34"/>
    <w:qFormat/>
    <w:rsid w:val="001D1C85"/>
    <w:pPr>
      <w:ind w:left="720"/>
      <w:contextualSpacing/>
    </w:pPr>
  </w:style>
  <w:style w:type="character" w:styleId="IntenseEmphasis">
    <w:name w:val="Intense Emphasis"/>
    <w:basedOn w:val="DefaultParagraphFont"/>
    <w:uiPriority w:val="21"/>
    <w:qFormat/>
    <w:rsid w:val="001D1C85"/>
    <w:rPr>
      <w:i/>
      <w:iCs/>
      <w:color w:val="0F4761" w:themeColor="accent1" w:themeShade="BF"/>
    </w:rPr>
  </w:style>
  <w:style w:type="paragraph" w:styleId="IntenseQuote">
    <w:name w:val="Intense Quote"/>
    <w:basedOn w:val="Normal"/>
    <w:next w:val="Normal"/>
    <w:link w:val="IntenseQuoteChar"/>
    <w:uiPriority w:val="30"/>
    <w:qFormat/>
    <w:rsid w:val="001D1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C85"/>
    <w:rPr>
      <w:i/>
      <w:iCs/>
      <w:color w:val="0F4761" w:themeColor="accent1" w:themeShade="BF"/>
    </w:rPr>
  </w:style>
  <w:style w:type="character" w:styleId="IntenseReference">
    <w:name w:val="Intense Reference"/>
    <w:basedOn w:val="DefaultParagraphFont"/>
    <w:uiPriority w:val="32"/>
    <w:qFormat/>
    <w:rsid w:val="001D1C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Wiegman CPC-A</dc:creator>
  <cp:keywords/>
  <dc:description/>
  <cp:lastModifiedBy>Cheyenne Wiegman CPC-A</cp:lastModifiedBy>
  <cp:revision>1</cp:revision>
  <dcterms:created xsi:type="dcterms:W3CDTF">2024-05-18T00:50:00Z</dcterms:created>
  <dcterms:modified xsi:type="dcterms:W3CDTF">2024-05-18T01:26:00Z</dcterms:modified>
</cp:coreProperties>
</file>